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2841" w14:textId="77777777" w:rsidR="00206430" w:rsidRDefault="00206430" w:rsidP="00206430">
      <w:pPr>
        <w:pStyle w:val="Zkladntext"/>
        <w:rPr>
          <w:b/>
          <w:bCs/>
          <w:sz w:val="28"/>
          <w:szCs w:val="28"/>
        </w:rPr>
      </w:pPr>
    </w:p>
    <w:p w14:paraId="678E7CF0" w14:textId="54F9FD9A" w:rsidR="00206430" w:rsidRPr="00B837D2" w:rsidRDefault="00206430" w:rsidP="00206430">
      <w:pPr>
        <w:pStyle w:val="Zkladn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37D2">
        <w:rPr>
          <w:rFonts w:asciiTheme="minorHAnsi" w:hAnsiTheme="minorHAnsi" w:cstheme="minorHAnsi"/>
          <w:b/>
          <w:bCs/>
          <w:sz w:val="28"/>
          <w:szCs w:val="28"/>
        </w:rPr>
        <w:t xml:space="preserve">PODNĚT NA POŘÍZENÍ </w:t>
      </w:r>
      <w:r w:rsidRPr="00B837D2">
        <w:rPr>
          <w:rFonts w:asciiTheme="minorHAnsi" w:hAnsiTheme="minorHAnsi" w:cstheme="minorHAnsi"/>
          <w:b/>
          <w:sz w:val="28"/>
          <w:szCs w:val="28"/>
        </w:rPr>
        <w:t>ZMĚNY ÚZEMNÍHO PLÁNU</w:t>
      </w:r>
    </w:p>
    <w:p w14:paraId="605C01E4" w14:textId="4685BA2D" w:rsidR="00206430" w:rsidRPr="00B837D2" w:rsidRDefault="00206430" w:rsidP="00206430">
      <w:pPr>
        <w:pStyle w:val="nadpiszkona"/>
        <w:spacing w:before="0"/>
        <w:rPr>
          <w:rFonts w:asciiTheme="minorHAnsi" w:hAnsiTheme="minorHAnsi" w:cstheme="minorHAnsi"/>
          <w:b w:val="0"/>
          <w:szCs w:val="24"/>
        </w:rPr>
      </w:pPr>
      <w:r w:rsidRPr="00B837D2">
        <w:rPr>
          <w:rFonts w:asciiTheme="minorHAnsi" w:hAnsiTheme="minorHAnsi" w:cstheme="minorHAnsi"/>
          <w:b w:val="0"/>
          <w:szCs w:val="24"/>
        </w:rPr>
        <w:t xml:space="preserve">podle </w:t>
      </w:r>
      <w:proofErr w:type="spellStart"/>
      <w:r w:rsidRPr="00B837D2">
        <w:rPr>
          <w:rFonts w:asciiTheme="minorHAnsi" w:hAnsiTheme="minorHAnsi" w:cstheme="minorHAnsi"/>
          <w:b w:val="0"/>
          <w:szCs w:val="24"/>
        </w:rPr>
        <w:t>ust</w:t>
      </w:r>
      <w:proofErr w:type="spellEnd"/>
      <w:r w:rsidRPr="00B837D2">
        <w:rPr>
          <w:rFonts w:asciiTheme="minorHAnsi" w:hAnsiTheme="minorHAnsi" w:cstheme="minorHAnsi"/>
          <w:b w:val="0"/>
          <w:szCs w:val="24"/>
        </w:rPr>
        <w:t>. § 109 zákona č. 283/2021Sb., stavební zákon, v platném znění</w:t>
      </w:r>
    </w:p>
    <w:p w14:paraId="44C16796" w14:textId="77777777" w:rsidR="00206430" w:rsidRPr="00B837D2" w:rsidRDefault="00206430" w:rsidP="00206430">
      <w:pPr>
        <w:pStyle w:val="Zkladntext"/>
        <w:rPr>
          <w:rFonts w:asciiTheme="minorHAnsi" w:hAnsiTheme="minorHAnsi" w:cstheme="minorHAnsi"/>
          <w:b/>
        </w:rPr>
      </w:pPr>
    </w:p>
    <w:p w14:paraId="4AAFC493" w14:textId="77777777" w:rsidR="00206430" w:rsidRPr="00B837D2" w:rsidRDefault="00206430" w:rsidP="00206430">
      <w:pPr>
        <w:pStyle w:val="Styl2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I.   Identifikační údaje navrhovatele podnětu</w:t>
      </w:r>
    </w:p>
    <w:p w14:paraId="5415287F" w14:textId="7254FDEB" w:rsidR="00206430" w:rsidRPr="00B837D2" w:rsidRDefault="00206430" w:rsidP="00206430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837D2">
        <w:rPr>
          <w:rFonts w:asciiTheme="minorHAnsi" w:hAnsiTheme="minorHAnsi" w:cstheme="minorHAnsi"/>
          <w:sz w:val="22"/>
          <w:szCs w:val="22"/>
        </w:rPr>
        <w:t>(fyzická osoba uvede jméno, příjmení, datum narození, místo trvalého pobytu, popřípadě též adresu pro doručování, není-li shodná s místem trvalého pobytu; právnická osoba uvede název nebo obchodní firmu, IČO, adresu sídla, popřípadě též adresu pro doručování, osobu oprávněnou jednat jménem právnické osoby)</w:t>
      </w:r>
    </w:p>
    <w:p w14:paraId="7764424C" w14:textId="2E40C8F0" w:rsidR="00206430" w:rsidRPr="00B837D2" w:rsidRDefault="00206430" w:rsidP="00206430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F45D47" w14:textId="77777777" w:rsidR="00206430" w:rsidRPr="00B837D2" w:rsidRDefault="00206430" w:rsidP="00206430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</w:p>
    <w:p w14:paraId="042F6313" w14:textId="40E200BA" w:rsidR="00206430" w:rsidRPr="00B837D2" w:rsidRDefault="00206430" w:rsidP="00206430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Telefon / mobilní telefon:  .....................................................................................................................................................e-mail:                                .....................................................................................................................................................Datová schránka:               .....................................................................................................................................................</w:t>
      </w:r>
    </w:p>
    <w:p w14:paraId="3A9DD5D5" w14:textId="77777777" w:rsidR="00206430" w:rsidRPr="00B837D2" w:rsidRDefault="00206430" w:rsidP="00206430">
      <w:pPr>
        <w:tabs>
          <w:tab w:val="left" w:pos="4111"/>
        </w:tabs>
        <w:spacing w:before="120"/>
        <w:rPr>
          <w:rFonts w:asciiTheme="minorHAnsi" w:hAnsiTheme="minorHAnsi" w:cstheme="minorHAnsi"/>
        </w:rPr>
      </w:pPr>
    </w:p>
    <w:p w14:paraId="28F8869A" w14:textId="77777777" w:rsidR="00206430" w:rsidRPr="00B837D2" w:rsidRDefault="00206430" w:rsidP="00206430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Podává-li žádost více osob, připojují se údaje obsažené v tomto bodě v samostatné příloze:</w:t>
      </w:r>
    </w:p>
    <w:p w14:paraId="61508C59" w14:textId="77777777" w:rsidR="00206430" w:rsidRPr="00B837D2" w:rsidRDefault="00206430" w:rsidP="00206430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  <w:b/>
        </w:rPr>
        <w:tab/>
        <w:t xml:space="preserve"> </w:t>
      </w:r>
      <w:r w:rsidRPr="00B837D2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37D2">
        <w:rPr>
          <w:rFonts w:asciiTheme="minorHAnsi" w:hAnsiTheme="minorHAnsi" w:cstheme="minorHAnsi"/>
          <w:b/>
        </w:rPr>
        <w:instrText xml:space="preserve"> FORMCHECKBOX </w:instrText>
      </w:r>
      <w:r w:rsidRPr="00B837D2">
        <w:rPr>
          <w:rFonts w:asciiTheme="minorHAnsi" w:hAnsiTheme="minorHAnsi" w:cstheme="minorHAnsi"/>
          <w:b/>
        </w:rPr>
      </w:r>
      <w:r w:rsidRPr="00B837D2">
        <w:rPr>
          <w:rFonts w:asciiTheme="minorHAnsi" w:hAnsiTheme="minorHAnsi" w:cstheme="minorHAnsi"/>
          <w:b/>
        </w:rPr>
        <w:fldChar w:fldCharType="separate"/>
      </w:r>
      <w:r w:rsidRPr="00B837D2">
        <w:rPr>
          <w:rFonts w:asciiTheme="minorHAnsi" w:hAnsiTheme="minorHAnsi" w:cstheme="minorHAnsi"/>
          <w:b/>
        </w:rPr>
        <w:fldChar w:fldCharType="end"/>
      </w:r>
      <w:r w:rsidRPr="00B837D2">
        <w:rPr>
          <w:rFonts w:asciiTheme="minorHAnsi" w:hAnsiTheme="minorHAnsi" w:cstheme="minorHAnsi"/>
          <w:b/>
        </w:rPr>
        <w:t xml:space="preserve">  </w:t>
      </w:r>
      <w:r w:rsidRPr="00B837D2">
        <w:rPr>
          <w:rFonts w:asciiTheme="minorHAnsi" w:hAnsiTheme="minorHAnsi" w:cstheme="minorHAnsi"/>
        </w:rPr>
        <w:t xml:space="preserve"> ano               </w:t>
      </w:r>
      <w:r w:rsidRPr="00B837D2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837D2">
        <w:rPr>
          <w:rFonts w:asciiTheme="minorHAnsi" w:hAnsiTheme="minorHAnsi" w:cstheme="minorHAnsi"/>
          <w:b/>
        </w:rPr>
        <w:instrText xml:space="preserve"> FORMCHECKBOX </w:instrText>
      </w:r>
      <w:r w:rsidRPr="00B837D2">
        <w:rPr>
          <w:rFonts w:asciiTheme="minorHAnsi" w:hAnsiTheme="minorHAnsi" w:cstheme="minorHAnsi"/>
          <w:b/>
        </w:rPr>
      </w:r>
      <w:r w:rsidRPr="00B837D2">
        <w:rPr>
          <w:rFonts w:asciiTheme="minorHAnsi" w:hAnsiTheme="minorHAnsi" w:cstheme="minorHAnsi"/>
          <w:b/>
        </w:rPr>
        <w:fldChar w:fldCharType="separate"/>
      </w:r>
      <w:r w:rsidRPr="00B837D2">
        <w:rPr>
          <w:rFonts w:asciiTheme="minorHAnsi" w:hAnsiTheme="minorHAnsi" w:cstheme="minorHAnsi"/>
          <w:b/>
        </w:rPr>
        <w:fldChar w:fldCharType="end"/>
      </w:r>
      <w:r w:rsidRPr="00B837D2">
        <w:rPr>
          <w:rFonts w:asciiTheme="minorHAnsi" w:hAnsiTheme="minorHAnsi" w:cstheme="minorHAnsi"/>
          <w:b/>
        </w:rPr>
        <w:t xml:space="preserve">  </w:t>
      </w:r>
      <w:r w:rsidRPr="00B837D2">
        <w:rPr>
          <w:rFonts w:asciiTheme="minorHAnsi" w:hAnsiTheme="minorHAnsi" w:cstheme="minorHAnsi"/>
        </w:rPr>
        <w:t xml:space="preserve"> ne</w:t>
      </w:r>
    </w:p>
    <w:p w14:paraId="6A251A55" w14:textId="77777777" w:rsidR="00206430" w:rsidRPr="00B837D2" w:rsidRDefault="00206430" w:rsidP="00206430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</w:rPr>
      </w:pPr>
    </w:p>
    <w:p w14:paraId="2C700D37" w14:textId="77777777" w:rsidR="00206430" w:rsidRPr="00B837D2" w:rsidRDefault="00206430" w:rsidP="00206430">
      <w:pPr>
        <w:pStyle w:val="Styl2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 xml:space="preserve">II.   Skutečnost prokazující oprávněnost podat podnět na pořízení změny ÚP </w:t>
      </w:r>
    </w:p>
    <w:p w14:paraId="61B7C4C1" w14:textId="77777777" w:rsidR="00206430" w:rsidRPr="00B837D2" w:rsidRDefault="00206430" w:rsidP="00C7682D">
      <w:pPr>
        <w:tabs>
          <w:tab w:val="left" w:pos="426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837D2">
        <w:rPr>
          <w:rFonts w:asciiTheme="minorHAnsi" w:hAnsiTheme="minorHAnsi" w:cstheme="minorHAnsi"/>
          <w:sz w:val="22"/>
          <w:szCs w:val="22"/>
        </w:rPr>
        <w:t>(podnět na pořízení změny ÚP je oprávněna podat mj. osoba, která má vlastnická nebo jiná věcná práva k pozemku nebo stavbě na území obce)</w:t>
      </w:r>
    </w:p>
    <w:p w14:paraId="6C03A646" w14:textId="77777777" w:rsidR="004B19C0" w:rsidRDefault="00206430" w:rsidP="00206430">
      <w:pPr>
        <w:spacing w:before="120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Vlastnické nebo jiné právo k pozemku</w:t>
      </w:r>
      <w:r w:rsidRPr="00B837D2">
        <w:rPr>
          <w:rFonts w:asciiTheme="minorHAnsi" w:hAnsiTheme="minorHAnsi" w:cstheme="minorHAnsi"/>
          <w:b/>
        </w:rPr>
        <w:t xml:space="preserve"> </w:t>
      </w:r>
      <w:r w:rsidRPr="00B837D2">
        <w:rPr>
          <w:rFonts w:asciiTheme="minorHAnsi" w:hAnsiTheme="minorHAnsi" w:cstheme="minorHAnsi"/>
        </w:rPr>
        <w:t xml:space="preserve">(obec, katastrální území, parcelní číslo) </w:t>
      </w:r>
    </w:p>
    <w:p w14:paraId="62EE595B" w14:textId="77777777" w:rsidR="00C7682D" w:rsidRDefault="00C7682D" w:rsidP="00206430">
      <w:pPr>
        <w:spacing w:before="120"/>
        <w:rPr>
          <w:rFonts w:asciiTheme="minorHAnsi" w:hAnsiTheme="minorHAnsi" w:cstheme="minorHAnsi"/>
        </w:rPr>
      </w:pPr>
    </w:p>
    <w:p w14:paraId="678ADB60" w14:textId="0FE7DEFF" w:rsidR="004B19C0" w:rsidRDefault="004B19C0" w:rsidP="003476D2">
      <w:pPr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22647B" w14:textId="51759A46" w:rsidR="004B19C0" w:rsidRDefault="004B19C0" w:rsidP="003476D2">
      <w:pPr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6A4F91" w14:textId="77777777" w:rsidR="00EC40F6" w:rsidRDefault="00EC40F6" w:rsidP="003476D2">
      <w:pPr>
        <w:rPr>
          <w:rFonts w:asciiTheme="minorHAnsi" w:hAnsiTheme="minorHAnsi" w:cstheme="minorHAnsi"/>
        </w:rPr>
      </w:pPr>
    </w:p>
    <w:p w14:paraId="1598EE75" w14:textId="77777777" w:rsidR="00EC40F6" w:rsidRDefault="00EC40F6" w:rsidP="003476D2">
      <w:pPr>
        <w:rPr>
          <w:rFonts w:asciiTheme="minorHAnsi" w:hAnsiTheme="minorHAnsi" w:cstheme="minorHAnsi"/>
        </w:rPr>
      </w:pPr>
    </w:p>
    <w:p w14:paraId="6198F1C4" w14:textId="77777777" w:rsidR="00EC40F6" w:rsidRDefault="00EC40F6" w:rsidP="003476D2">
      <w:pPr>
        <w:rPr>
          <w:rFonts w:asciiTheme="minorHAnsi" w:hAnsiTheme="minorHAnsi" w:cstheme="minorHAnsi"/>
        </w:rPr>
      </w:pPr>
    </w:p>
    <w:p w14:paraId="0A4E6B7C" w14:textId="77777777" w:rsidR="00206430" w:rsidRDefault="00206430" w:rsidP="00206430">
      <w:pPr>
        <w:spacing w:before="120"/>
        <w:rPr>
          <w:rFonts w:asciiTheme="minorHAnsi" w:hAnsiTheme="minorHAnsi" w:cstheme="minorHAnsi"/>
          <w:b/>
        </w:rPr>
      </w:pPr>
      <w:r w:rsidRPr="00B837D2">
        <w:rPr>
          <w:rFonts w:asciiTheme="minorHAnsi" w:hAnsiTheme="minorHAnsi" w:cstheme="minorHAnsi"/>
          <w:b/>
        </w:rPr>
        <w:t>III.   Název územně plánovací dokumentace, pro kterou je změna navrhovaná</w:t>
      </w:r>
    </w:p>
    <w:p w14:paraId="7AD85A9D" w14:textId="77777777" w:rsidR="00C7682D" w:rsidRPr="00B837D2" w:rsidRDefault="00C7682D" w:rsidP="00206430">
      <w:pPr>
        <w:spacing w:before="120"/>
        <w:rPr>
          <w:rFonts w:asciiTheme="minorHAnsi" w:hAnsiTheme="minorHAnsi" w:cstheme="minorHAnsi"/>
          <w:b/>
        </w:rPr>
      </w:pPr>
    </w:p>
    <w:p w14:paraId="338E1831" w14:textId="0ED42AAA" w:rsidR="00206430" w:rsidRPr="003476D2" w:rsidRDefault="00206430" w:rsidP="003476D2">
      <w:pPr>
        <w:rPr>
          <w:rFonts w:asciiTheme="minorHAnsi" w:hAnsiTheme="minorHAnsi" w:cstheme="minorHAnsi"/>
        </w:rPr>
      </w:pPr>
      <w:r w:rsidRPr="003476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06AEC3" w14:textId="40392278" w:rsidR="00206430" w:rsidRDefault="00206430" w:rsidP="003476D2">
      <w:pPr>
        <w:rPr>
          <w:rFonts w:asciiTheme="minorHAnsi" w:hAnsiTheme="minorHAnsi" w:cstheme="minorHAnsi"/>
        </w:rPr>
      </w:pPr>
      <w:r w:rsidRPr="003476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1106E118" w14:textId="77777777" w:rsidR="00A605DA" w:rsidRDefault="00A605DA" w:rsidP="003476D2">
      <w:pPr>
        <w:rPr>
          <w:rFonts w:asciiTheme="minorHAnsi" w:hAnsiTheme="minorHAnsi" w:cstheme="minorHAnsi"/>
        </w:rPr>
      </w:pPr>
    </w:p>
    <w:p w14:paraId="4E27545A" w14:textId="729CA452" w:rsidR="00A605DA" w:rsidRDefault="00A605DA" w:rsidP="00A605DA">
      <w:pPr>
        <w:spacing w:before="120"/>
        <w:rPr>
          <w:rFonts w:asciiTheme="minorHAnsi" w:hAnsiTheme="minorHAnsi" w:cstheme="minorHAnsi"/>
          <w:b/>
        </w:rPr>
      </w:pPr>
      <w:r w:rsidRPr="00B837D2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V</w:t>
      </w:r>
      <w:r w:rsidRPr="00B837D2">
        <w:rPr>
          <w:rFonts w:asciiTheme="minorHAnsi" w:hAnsiTheme="minorHAnsi" w:cstheme="minorHAnsi"/>
          <w:b/>
        </w:rPr>
        <w:t xml:space="preserve">.   </w:t>
      </w:r>
      <w:r>
        <w:rPr>
          <w:rFonts w:asciiTheme="minorHAnsi" w:hAnsiTheme="minorHAnsi" w:cstheme="minorHAnsi"/>
          <w:b/>
        </w:rPr>
        <w:t xml:space="preserve">Předmět změny a důvody pro její pořízení </w:t>
      </w:r>
    </w:p>
    <w:p w14:paraId="55DBE626" w14:textId="77777777" w:rsidR="00A605DA" w:rsidRPr="00B837D2" w:rsidRDefault="00A605DA" w:rsidP="00A605DA">
      <w:pPr>
        <w:spacing w:before="120"/>
        <w:rPr>
          <w:rFonts w:asciiTheme="minorHAnsi" w:hAnsiTheme="minorHAnsi" w:cstheme="minorHAnsi"/>
          <w:b/>
        </w:rPr>
      </w:pPr>
    </w:p>
    <w:p w14:paraId="70191765" w14:textId="77777777" w:rsidR="00A605DA" w:rsidRPr="003476D2" w:rsidRDefault="00A605DA" w:rsidP="00A605DA">
      <w:pPr>
        <w:rPr>
          <w:rFonts w:asciiTheme="minorHAnsi" w:hAnsiTheme="minorHAnsi" w:cstheme="minorHAnsi"/>
        </w:rPr>
      </w:pPr>
      <w:r w:rsidRPr="003476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A3647F" w14:textId="77777777" w:rsidR="00A605DA" w:rsidRDefault="00A605DA" w:rsidP="00A605DA">
      <w:pPr>
        <w:rPr>
          <w:rFonts w:asciiTheme="minorHAnsi" w:hAnsiTheme="minorHAnsi" w:cstheme="minorHAnsi"/>
        </w:rPr>
      </w:pPr>
      <w:r w:rsidRPr="003476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505317B4" w14:textId="77777777" w:rsidR="00A605DA" w:rsidRPr="003476D2" w:rsidRDefault="00A605DA" w:rsidP="00A605DA">
      <w:pPr>
        <w:rPr>
          <w:rFonts w:asciiTheme="minorHAnsi" w:hAnsiTheme="minorHAnsi" w:cstheme="minorHAnsi"/>
        </w:rPr>
      </w:pPr>
      <w:r w:rsidRPr="003476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C13DBE" w14:textId="77777777" w:rsidR="00A605DA" w:rsidRPr="003476D2" w:rsidRDefault="00A605DA" w:rsidP="00A605DA">
      <w:pPr>
        <w:rPr>
          <w:rFonts w:asciiTheme="minorHAnsi" w:hAnsiTheme="minorHAnsi" w:cstheme="minorHAnsi"/>
        </w:rPr>
      </w:pPr>
      <w:r w:rsidRPr="003476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2D7DCCD2" w14:textId="77777777" w:rsidR="00A605DA" w:rsidRPr="003476D2" w:rsidRDefault="00A605DA" w:rsidP="003476D2">
      <w:pPr>
        <w:rPr>
          <w:rFonts w:asciiTheme="minorHAnsi" w:hAnsiTheme="minorHAnsi" w:cstheme="minorHAnsi"/>
        </w:rPr>
      </w:pPr>
    </w:p>
    <w:p w14:paraId="410D1AB5" w14:textId="77777777" w:rsidR="004B19C0" w:rsidRPr="00B837D2" w:rsidRDefault="004B19C0" w:rsidP="00206430">
      <w:pPr>
        <w:spacing w:before="120"/>
        <w:rPr>
          <w:rFonts w:asciiTheme="minorHAnsi" w:hAnsiTheme="minorHAnsi" w:cstheme="minorHAnsi"/>
          <w:b/>
        </w:rPr>
      </w:pPr>
    </w:p>
    <w:p w14:paraId="2F6BC31F" w14:textId="25F12F43" w:rsidR="00206430" w:rsidRDefault="00206430" w:rsidP="00206430">
      <w:pPr>
        <w:pStyle w:val="Styl2"/>
        <w:rPr>
          <w:rFonts w:asciiTheme="minorHAnsi" w:hAnsiTheme="minorHAnsi" w:cstheme="minorHAnsi"/>
        </w:rPr>
      </w:pPr>
      <w:r w:rsidRPr="00B837D2">
        <w:rPr>
          <w:rFonts w:asciiTheme="minorHAnsi" w:hAnsiTheme="minorHAnsi" w:cstheme="minorHAnsi"/>
        </w:rPr>
        <w:t>V.    Návrh úhrady nákladů na pořízení změny územního plánu, vyhodnocení vlivů na udržitelný rozvoj území, pokud se zpracovává, vyhotovení úplného znění ÚP po jeho změně (§ 92 odst. 3 stavebního zákona)</w:t>
      </w:r>
    </w:p>
    <w:p w14:paraId="354BB22D" w14:textId="77777777" w:rsidR="00C7682D" w:rsidRPr="00B837D2" w:rsidRDefault="00C7682D" w:rsidP="00206430">
      <w:pPr>
        <w:pStyle w:val="Styl2"/>
        <w:rPr>
          <w:rFonts w:asciiTheme="minorHAnsi" w:hAnsiTheme="minorHAnsi" w:cstheme="minorHAnsi"/>
        </w:rPr>
      </w:pPr>
    </w:p>
    <w:p w14:paraId="1C2CC564" w14:textId="1C6E52BD" w:rsidR="00206430" w:rsidRPr="00B837D2" w:rsidRDefault="00206430" w:rsidP="00206430">
      <w:pPr>
        <w:tabs>
          <w:tab w:val="left" w:pos="4111"/>
        </w:tabs>
        <w:spacing w:before="120"/>
        <w:rPr>
          <w:rFonts w:asciiTheme="minorHAnsi" w:hAnsiTheme="minorHAnsi" w:cstheme="minorHAnsi"/>
          <w:b/>
        </w:rPr>
      </w:pPr>
      <w:r w:rsidRPr="00B837D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070FE8" w14:textId="77777777" w:rsidR="004B19C0" w:rsidRDefault="004B19C0" w:rsidP="004B19C0">
      <w:pPr>
        <w:spacing w:before="120"/>
        <w:rPr>
          <w:rFonts w:asciiTheme="minorHAnsi" w:hAnsiTheme="minorHAnsi" w:cstheme="minorHAnsi"/>
        </w:rPr>
      </w:pPr>
    </w:p>
    <w:p w14:paraId="3A9A5EED" w14:textId="77777777" w:rsidR="00B27F7F" w:rsidRPr="004B19C0" w:rsidRDefault="00B27F7F" w:rsidP="004B19C0">
      <w:pPr>
        <w:spacing w:before="120"/>
        <w:rPr>
          <w:rFonts w:asciiTheme="minorHAnsi" w:hAnsiTheme="minorHAnsi" w:cstheme="minorHAnsi"/>
        </w:rPr>
      </w:pPr>
    </w:p>
    <w:p w14:paraId="16FA2787" w14:textId="0AAEBB5D" w:rsidR="004B19C0" w:rsidRPr="004B19C0" w:rsidRDefault="003476D2" w:rsidP="004B19C0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B19C0">
        <w:rPr>
          <w:rFonts w:asciiTheme="minorHAnsi" w:hAnsiTheme="minorHAnsi" w:cstheme="minorHAnsi"/>
        </w:rPr>
        <w:t>V …</w:t>
      </w:r>
      <w:r w:rsidR="004B19C0" w:rsidRPr="004B19C0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.............</w:t>
      </w:r>
      <w:r w:rsidR="004B19C0" w:rsidRPr="004B19C0">
        <w:rPr>
          <w:rFonts w:asciiTheme="minorHAnsi" w:hAnsiTheme="minorHAnsi" w:cstheme="minorHAnsi"/>
        </w:rPr>
        <w:t>….</w:t>
      </w:r>
    </w:p>
    <w:p w14:paraId="15CB1D45" w14:textId="77777777" w:rsidR="004B19C0" w:rsidRPr="004B19C0" w:rsidRDefault="004B19C0" w:rsidP="004B19C0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</w:rPr>
      </w:pPr>
    </w:p>
    <w:p w14:paraId="2C2E8E86" w14:textId="7AD41F34" w:rsidR="004B19C0" w:rsidRPr="004B19C0" w:rsidRDefault="004B19C0" w:rsidP="004B19C0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B19C0">
        <w:rPr>
          <w:rFonts w:asciiTheme="minorHAnsi" w:hAnsiTheme="minorHAnsi" w:cstheme="minorHAnsi"/>
        </w:rPr>
        <w:t>dne …</w:t>
      </w:r>
      <w:r w:rsidR="003476D2">
        <w:rPr>
          <w:rFonts w:asciiTheme="minorHAnsi" w:hAnsiTheme="minorHAnsi" w:cstheme="minorHAnsi"/>
        </w:rPr>
        <w:t>...........</w:t>
      </w:r>
      <w:r w:rsidRPr="004B19C0">
        <w:rPr>
          <w:rFonts w:asciiTheme="minorHAnsi" w:hAnsiTheme="minorHAnsi" w:cstheme="minorHAnsi"/>
        </w:rPr>
        <w:t>……………</w:t>
      </w:r>
    </w:p>
    <w:p w14:paraId="111E75D6" w14:textId="77777777" w:rsidR="004B19C0" w:rsidRPr="004B19C0" w:rsidRDefault="004B19C0" w:rsidP="004B19C0">
      <w:pPr>
        <w:ind w:left="4820"/>
        <w:rPr>
          <w:rFonts w:asciiTheme="minorHAnsi" w:hAnsiTheme="minorHAnsi" w:cstheme="minorHAnsi"/>
        </w:rPr>
      </w:pPr>
    </w:p>
    <w:p w14:paraId="589B4D56" w14:textId="77777777" w:rsidR="004B19C0" w:rsidRPr="004B19C0" w:rsidRDefault="004B19C0" w:rsidP="004B19C0">
      <w:pPr>
        <w:ind w:left="4820"/>
        <w:rPr>
          <w:rFonts w:asciiTheme="minorHAnsi" w:hAnsiTheme="minorHAnsi" w:cstheme="minorHAnsi"/>
        </w:rPr>
      </w:pPr>
      <w:r w:rsidRPr="004B19C0">
        <w:rPr>
          <w:rFonts w:asciiTheme="minorHAnsi" w:hAnsiTheme="minorHAnsi" w:cstheme="minorHAnsi"/>
        </w:rPr>
        <w:t xml:space="preserve">  </w:t>
      </w:r>
      <w:r w:rsidRPr="004B19C0">
        <w:rPr>
          <w:rFonts w:asciiTheme="minorHAnsi" w:hAnsiTheme="minorHAnsi" w:cstheme="minorHAnsi"/>
        </w:rPr>
        <w:tab/>
      </w:r>
      <w:r w:rsidRPr="004B19C0">
        <w:rPr>
          <w:rFonts w:asciiTheme="minorHAnsi" w:hAnsiTheme="minorHAnsi" w:cstheme="minorHAnsi"/>
        </w:rPr>
        <w:tab/>
        <w:t xml:space="preserve"> ……………………………………………….</w:t>
      </w:r>
    </w:p>
    <w:p w14:paraId="58F2B7BA" w14:textId="45EAA85F" w:rsidR="004B19C0" w:rsidRPr="004B19C0" w:rsidRDefault="004B19C0" w:rsidP="004B19C0">
      <w:pPr>
        <w:ind w:left="4956" w:firstLine="708"/>
        <w:rPr>
          <w:rFonts w:asciiTheme="minorHAnsi" w:hAnsiTheme="minorHAnsi" w:cstheme="minorHAnsi"/>
        </w:rPr>
      </w:pPr>
      <w:r w:rsidRPr="004B19C0">
        <w:rPr>
          <w:rFonts w:asciiTheme="minorHAnsi" w:hAnsiTheme="minorHAnsi" w:cstheme="minorHAnsi"/>
        </w:rPr>
        <w:t xml:space="preserve">         podpisy všech vlastníků</w:t>
      </w:r>
    </w:p>
    <w:p w14:paraId="727F5274" w14:textId="77777777" w:rsidR="004B19C0" w:rsidRPr="004B19C0" w:rsidRDefault="004B19C0" w:rsidP="004B19C0">
      <w:pPr>
        <w:ind w:left="4956" w:firstLine="708"/>
        <w:rPr>
          <w:rFonts w:asciiTheme="minorHAnsi" w:hAnsiTheme="minorHAnsi" w:cstheme="minorHAnsi"/>
        </w:rPr>
      </w:pPr>
    </w:p>
    <w:p w14:paraId="3BEB6824" w14:textId="77777777" w:rsidR="004B19C0" w:rsidRPr="004B19C0" w:rsidRDefault="004B19C0" w:rsidP="00206430">
      <w:pPr>
        <w:rPr>
          <w:rFonts w:asciiTheme="minorHAnsi" w:hAnsiTheme="minorHAnsi" w:cstheme="minorHAnsi"/>
        </w:rPr>
      </w:pPr>
    </w:p>
    <w:sectPr w:rsidR="004B19C0" w:rsidRPr="004B19C0" w:rsidSect="009D004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38" w:right="1418" w:bottom="568" w:left="1418" w:header="283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F464" w14:textId="77777777" w:rsidR="00B828B2" w:rsidRDefault="00E5585E">
      <w:r>
        <w:separator/>
      </w:r>
    </w:p>
  </w:endnote>
  <w:endnote w:type="continuationSeparator" w:id="0">
    <w:p w14:paraId="6E9EE2EB" w14:textId="77777777" w:rsidR="00B828B2" w:rsidRDefault="00E5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E309" w14:textId="77777777" w:rsidR="00D10743" w:rsidRDefault="00D10743">
    <w:pPr>
      <w:pStyle w:val="Zpat"/>
      <w:jc w:val="center"/>
      <w:rPr>
        <w:color w:val="4472C4" w:themeColor="accent1"/>
      </w:rPr>
    </w:pPr>
    <w:r>
      <w:rPr>
        <w:color w:val="4472C4" w:themeColor="accent1"/>
      </w:rPr>
      <w:t xml:space="preserve">Stránka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2444CF74" w14:textId="35FF5461" w:rsidR="00290EEA" w:rsidRDefault="00290EEA">
    <w:pPr>
      <w:pStyle w:val="Zpat"/>
      <w:rPr>
        <w:rFonts w:ascii="Tahoma" w:hAnsi="Tahoma" w:cs="Tahoma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CF2B" w14:textId="77777777" w:rsidR="00E748B1" w:rsidRDefault="00E748B1">
    <w:pPr>
      <w:pStyle w:val="Zpat"/>
      <w:jc w:val="center"/>
      <w:rPr>
        <w:color w:val="4472C4" w:themeColor="accent1"/>
      </w:rPr>
    </w:pPr>
    <w:r>
      <w:rPr>
        <w:color w:val="4472C4" w:themeColor="accent1"/>
      </w:rPr>
      <w:t xml:space="preserve">Stránka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711684D" w14:textId="503A2E35" w:rsidR="00290EEA" w:rsidRPr="009D004F" w:rsidRDefault="00290EEA" w:rsidP="004A2861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AE92" w14:textId="77777777" w:rsidR="00B828B2" w:rsidRDefault="00E5585E">
      <w:r>
        <w:separator/>
      </w:r>
    </w:p>
  </w:footnote>
  <w:footnote w:type="continuationSeparator" w:id="0">
    <w:p w14:paraId="5A95C268" w14:textId="77777777" w:rsidR="00B828B2" w:rsidRDefault="00E5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A950" w14:textId="2AB258C8" w:rsidR="00B837D2" w:rsidRDefault="00B837D2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8776E4" wp14:editId="76C799A4">
              <wp:simplePos x="0" y="0"/>
              <wp:positionH relativeFrom="column">
                <wp:posOffset>509270</wp:posOffset>
              </wp:positionH>
              <wp:positionV relativeFrom="paragraph">
                <wp:posOffset>517525</wp:posOffset>
              </wp:positionV>
              <wp:extent cx="5725795" cy="582295"/>
              <wp:effectExtent l="0" t="0" r="8255" b="8255"/>
              <wp:wrapTight wrapText="bothSides">
                <wp:wrapPolygon edited="0">
                  <wp:start x="0" y="0"/>
                  <wp:lineTo x="0" y="21200"/>
                  <wp:lineTo x="21559" y="21200"/>
                  <wp:lineTo x="21559" y="0"/>
                  <wp:lineTo x="0" y="0"/>
                </wp:wrapPolygon>
              </wp:wrapTight>
              <wp:docPr id="94727558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95465" w14:textId="77777777" w:rsidR="00B837D2" w:rsidRDefault="00B837D2" w:rsidP="00B837D2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</w:p>
                        <w:p w14:paraId="0040FD31" w14:textId="4CB0491E" w:rsidR="003476D2" w:rsidRDefault="003476D2" w:rsidP="00B837D2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 xml:space="preserve">Odbor investic a správy majetku </w:t>
                          </w:r>
                        </w:p>
                        <w:p w14:paraId="4E840502" w14:textId="60538C7A" w:rsidR="00B837D2" w:rsidRDefault="00B837D2" w:rsidP="00B837D2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39C0F086" w14:textId="77777777" w:rsidR="00B837D2" w:rsidRDefault="00B837D2" w:rsidP="00B837D2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39D81381" w14:textId="77777777" w:rsidR="00B837D2" w:rsidRDefault="00B837D2" w:rsidP="00B837D2">
                          <w:pPr>
                            <w:ind w:left="2977"/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</w:p>
                        <w:p w14:paraId="31711900" w14:textId="77777777" w:rsidR="00B837D2" w:rsidRDefault="00B837D2" w:rsidP="00B837D2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5AD8E65F" w14:textId="77777777" w:rsidR="00B837D2" w:rsidRDefault="00B837D2" w:rsidP="00B837D2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776E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0.1pt;margin-top:40.75pt;width:450.85pt;height:4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" filled="f" stroked="f">
              <v:textbox inset="0,0,0,0">
                <w:txbxContent>
                  <w:p w14:paraId="7A495465" w14:textId="77777777" w:rsidR="00B837D2" w:rsidRDefault="00B837D2" w:rsidP="00B837D2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</w:p>
                  <w:p w14:paraId="0040FD31" w14:textId="4CB0491E" w:rsidR="003476D2" w:rsidRDefault="003476D2" w:rsidP="00B837D2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 xml:space="preserve">Odbor investic a správy majetku </w:t>
                    </w:r>
                  </w:p>
                  <w:p w14:paraId="4E840502" w14:textId="60538C7A" w:rsidR="00B837D2" w:rsidRDefault="00B837D2" w:rsidP="00B837D2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39C0F086" w14:textId="77777777" w:rsidR="00B837D2" w:rsidRDefault="00B837D2" w:rsidP="00B837D2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2" w:history="1">
                      <w:r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39D81381" w14:textId="77777777" w:rsidR="00B837D2" w:rsidRDefault="00B837D2" w:rsidP="00B837D2">
                    <w:pPr>
                      <w:ind w:left="2977"/>
                      <w:rPr>
                        <w:rFonts w:ascii="Tahoma" w:hAnsi="Tahoma"/>
                        <w:sz w:val="20"/>
                        <w:szCs w:val="20"/>
                      </w:rPr>
                    </w:pPr>
                  </w:p>
                  <w:p w14:paraId="31711900" w14:textId="77777777" w:rsidR="00B837D2" w:rsidRDefault="00B837D2" w:rsidP="00B837D2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5AD8E65F" w14:textId="77777777" w:rsidR="00B837D2" w:rsidRDefault="00B837D2" w:rsidP="00B837D2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8124AC1" wp14:editId="5D7CF753">
          <wp:simplePos x="0" y="0"/>
          <wp:positionH relativeFrom="column">
            <wp:posOffset>-405130</wp:posOffset>
          </wp:positionH>
          <wp:positionV relativeFrom="paragraph">
            <wp:posOffset>-8255</wp:posOffset>
          </wp:positionV>
          <wp:extent cx="5201285" cy="1116330"/>
          <wp:effectExtent l="0" t="0" r="0" b="7620"/>
          <wp:wrapNone/>
          <wp:docPr id="756115517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8700" w14:textId="77777777" w:rsidR="00290EEA" w:rsidRDefault="00D72C9E">
    <w:pPr>
      <w:pStyle w:val="Zhlav"/>
      <w:tabs>
        <w:tab w:val="clear" w:pos="4536"/>
      </w:tabs>
      <w:ind w:left="-1134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ADCF969" wp14:editId="5A58DCE7">
          <wp:simplePos x="0" y="0"/>
          <wp:positionH relativeFrom="column">
            <wp:posOffset>-720090</wp:posOffset>
          </wp:positionH>
          <wp:positionV relativeFrom="paragraph">
            <wp:posOffset>-3175</wp:posOffset>
          </wp:positionV>
          <wp:extent cx="5201285" cy="1116330"/>
          <wp:effectExtent l="0" t="0" r="0" b="0"/>
          <wp:wrapNone/>
          <wp:docPr id="11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F66C2" wp14:editId="35B5D5FA">
              <wp:simplePos x="0" y="0"/>
              <wp:positionH relativeFrom="column">
                <wp:posOffset>229235</wp:posOffset>
              </wp:positionH>
              <wp:positionV relativeFrom="paragraph">
                <wp:posOffset>687070</wp:posOffset>
              </wp:positionV>
              <wp:extent cx="5725795" cy="582295"/>
              <wp:effectExtent l="0" t="0" r="254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B8CF" w14:textId="5EDD069D" w:rsidR="003476D2" w:rsidRDefault="003476D2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 xml:space="preserve">Odbor investic a správy majetku </w:t>
                          </w:r>
                        </w:p>
                        <w:p w14:paraId="7CD80542" w14:textId="7F5F7093" w:rsidR="00290EEA" w:rsidRDefault="00D72C9E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064EAE70" w14:textId="77777777" w:rsidR="00290EEA" w:rsidRDefault="00D72C9E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1386C31A" w14:textId="77777777" w:rsidR="00290EEA" w:rsidRDefault="00290EEA">
                          <w:pPr>
                            <w:ind w:left="2977"/>
                            <w:rPr>
                              <w:rFonts w:ascii="Tahoma" w:hAnsi="Tahoma"/>
                              <w:sz w:val="20"/>
                              <w:szCs w:val="20"/>
                            </w:rPr>
                          </w:pPr>
                        </w:p>
                        <w:p w14:paraId="33F769B4" w14:textId="77777777" w:rsidR="00290EEA" w:rsidRDefault="00290EEA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359EED24" w14:textId="77777777" w:rsidR="00290EEA" w:rsidRDefault="00290EEA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F66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.05pt;margin-top:54.1pt;width:450.8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" filled="f" stroked="f">
              <v:textbox inset="0,0,0,0">
                <w:txbxContent>
                  <w:p w14:paraId="0B6EB8CF" w14:textId="5EDD069D" w:rsidR="003476D2" w:rsidRDefault="003476D2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 xml:space="preserve">Odbor investic a správy majetku </w:t>
                    </w:r>
                  </w:p>
                  <w:p w14:paraId="7CD80542" w14:textId="7F5F7093" w:rsidR="00290EEA" w:rsidRDefault="00D72C9E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064EAE70" w14:textId="77777777" w:rsidR="00290EEA" w:rsidRDefault="00D72C9E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1386C31A" w14:textId="77777777" w:rsidR="00290EEA" w:rsidRDefault="00290EEA">
                    <w:pPr>
                      <w:ind w:left="2977"/>
                      <w:rPr>
                        <w:rFonts w:ascii="Tahoma" w:hAnsi="Tahoma"/>
                        <w:sz w:val="20"/>
                        <w:szCs w:val="20"/>
                      </w:rPr>
                    </w:pPr>
                  </w:p>
                  <w:p w14:paraId="33F769B4" w14:textId="77777777" w:rsidR="00290EEA" w:rsidRDefault="00290EEA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359EED24" w14:textId="77777777" w:rsidR="00290EEA" w:rsidRDefault="00290EEA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092"/>
    <w:multiLevelType w:val="hybridMultilevel"/>
    <w:tmpl w:val="4620A442"/>
    <w:lvl w:ilvl="0" w:tplc="CAC69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A3837"/>
    <w:multiLevelType w:val="hybridMultilevel"/>
    <w:tmpl w:val="538EDE20"/>
    <w:lvl w:ilvl="0" w:tplc="63426C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490">
    <w:abstractNumId w:val="0"/>
  </w:num>
  <w:num w:numId="2" w16cid:durableId="18174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E7"/>
    <w:rsid w:val="000800B6"/>
    <w:rsid w:val="000A5D78"/>
    <w:rsid w:val="00146A51"/>
    <w:rsid w:val="00162697"/>
    <w:rsid w:val="001F7AEA"/>
    <w:rsid w:val="00206430"/>
    <w:rsid w:val="00216AB5"/>
    <w:rsid w:val="002320FB"/>
    <w:rsid w:val="00236432"/>
    <w:rsid w:val="00290EEA"/>
    <w:rsid w:val="002C1F23"/>
    <w:rsid w:val="003476D2"/>
    <w:rsid w:val="003528E4"/>
    <w:rsid w:val="00353CED"/>
    <w:rsid w:val="00381566"/>
    <w:rsid w:val="00411A56"/>
    <w:rsid w:val="00485DBE"/>
    <w:rsid w:val="004B19C0"/>
    <w:rsid w:val="004B5878"/>
    <w:rsid w:val="004C59D7"/>
    <w:rsid w:val="004E2DAD"/>
    <w:rsid w:val="00543CC3"/>
    <w:rsid w:val="00614AE2"/>
    <w:rsid w:val="00642139"/>
    <w:rsid w:val="0068406F"/>
    <w:rsid w:val="006E3FF9"/>
    <w:rsid w:val="006E594F"/>
    <w:rsid w:val="00742D4C"/>
    <w:rsid w:val="007D642A"/>
    <w:rsid w:val="00806667"/>
    <w:rsid w:val="0089020A"/>
    <w:rsid w:val="00907EBB"/>
    <w:rsid w:val="009174ED"/>
    <w:rsid w:val="00923390"/>
    <w:rsid w:val="00926AE7"/>
    <w:rsid w:val="009A23C4"/>
    <w:rsid w:val="009B503E"/>
    <w:rsid w:val="009D7D45"/>
    <w:rsid w:val="009E4888"/>
    <w:rsid w:val="00A23BF6"/>
    <w:rsid w:val="00A6043B"/>
    <w:rsid w:val="00A605DA"/>
    <w:rsid w:val="00AC0AF5"/>
    <w:rsid w:val="00AE3BB5"/>
    <w:rsid w:val="00B17F2D"/>
    <w:rsid w:val="00B27F7F"/>
    <w:rsid w:val="00B54E5C"/>
    <w:rsid w:val="00B828B2"/>
    <w:rsid w:val="00B837D2"/>
    <w:rsid w:val="00BB6D0C"/>
    <w:rsid w:val="00C7682D"/>
    <w:rsid w:val="00CA0CB7"/>
    <w:rsid w:val="00CF38A1"/>
    <w:rsid w:val="00CF4F0F"/>
    <w:rsid w:val="00D10743"/>
    <w:rsid w:val="00D14D3B"/>
    <w:rsid w:val="00D4606F"/>
    <w:rsid w:val="00D72C9E"/>
    <w:rsid w:val="00D97128"/>
    <w:rsid w:val="00E027AA"/>
    <w:rsid w:val="00E46EA5"/>
    <w:rsid w:val="00E5585E"/>
    <w:rsid w:val="00E748B1"/>
    <w:rsid w:val="00EC40F6"/>
    <w:rsid w:val="00F2519E"/>
    <w:rsid w:val="00FA0C2F"/>
    <w:rsid w:val="00FB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B0F14"/>
  <w15:chartTrackingRefBased/>
  <w15:docId w15:val="{1C263E9A-D2B5-4E00-86F0-0818E55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926A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6A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26A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6AE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26AE7"/>
  </w:style>
  <w:style w:type="character" w:styleId="Hypertextovodkaz">
    <w:name w:val="Hyperlink"/>
    <w:unhideWhenUsed/>
    <w:rsid w:val="00926A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020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F7AEA"/>
    <w:rPr>
      <w:color w:val="605E5C"/>
      <w:shd w:val="clear" w:color="auto" w:fill="E1DFDD"/>
    </w:rPr>
  </w:style>
  <w:style w:type="paragraph" w:customStyle="1" w:styleId="nadpiszkona">
    <w:name w:val="nadpis zákona"/>
    <w:basedOn w:val="Normln"/>
    <w:next w:val="Normln"/>
    <w:rsid w:val="00206430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Styl2">
    <w:name w:val="Styl2"/>
    <w:basedOn w:val="Normln"/>
    <w:autoRedefine/>
    <w:rsid w:val="00206430"/>
    <w:pPr>
      <w:tabs>
        <w:tab w:val="left" w:pos="0"/>
        <w:tab w:val="left" w:pos="720"/>
        <w:tab w:val="left" w:pos="2127"/>
      </w:tabs>
      <w:spacing w:before="120"/>
      <w:jc w:val="both"/>
    </w:pPr>
    <w:rPr>
      <w:b/>
      <w:bCs/>
    </w:rPr>
  </w:style>
  <w:style w:type="paragraph" w:styleId="Zkladntext">
    <w:name w:val="Body Text"/>
    <w:basedOn w:val="Normln"/>
    <w:link w:val="ZkladntextChar"/>
    <w:rsid w:val="00206430"/>
    <w:pPr>
      <w:spacing w:after="12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0643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2064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eskaskalice.cz" TargetMode="External"/><Relationship Id="rId1" Type="http://schemas.openxmlformats.org/officeDocument/2006/relationships/hyperlink" Target="http://www.ceskaskalice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askalice.cz" TargetMode="External"/><Relationship Id="rId2" Type="http://schemas.openxmlformats.org/officeDocument/2006/relationships/hyperlink" Target="http://www.ceskaskal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904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Jitka Šrůtková</dc:creator>
  <cp:keywords/>
  <dc:description/>
  <cp:lastModifiedBy>Petra Hvězdová</cp:lastModifiedBy>
  <cp:revision>19</cp:revision>
  <cp:lastPrinted>2026-01-13T10:36:00Z</cp:lastPrinted>
  <dcterms:created xsi:type="dcterms:W3CDTF">2025-12-15T15:14:00Z</dcterms:created>
  <dcterms:modified xsi:type="dcterms:W3CDTF">2026-01-13T10:45:00Z</dcterms:modified>
</cp:coreProperties>
</file>